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90B5" w14:textId="62D4C234" w:rsidR="004801E9" w:rsidRPr="009D717A" w:rsidRDefault="004E4697" w:rsidP="004801E9">
      <w:pPr>
        <w:pStyle w:val="berschrift-H2"/>
      </w:pPr>
      <w:r>
        <w:rPr>
          <w:rFonts w:eastAsia="Times New Roman"/>
          <w:b/>
          <w:bCs w:val="0"/>
          <w:noProof/>
          <w:sz w:val="28"/>
          <w:szCs w:val="24"/>
        </w:rPr>
        <mc:AlternateContent>
          <mc:Choice Requires="wps">
            <w:drawing>
              <wp:anchor distT="0" distB="0" distL="114300" distR="114300" simplePos="0" relativeHeight="251659264" behindDoc="0" locked="0" layoutInCell="1" allowOverlap="1" wp14:anchorId="6BE86E6F" wp14:editId="4748B590">
                <wp:simplePos x="0" y="0"/>
                <wp:positionH relativeFrom="margin">
                  <wp:align>left</wp:align>
                </wp:positionH>
                <wp:positionV relativeFrom="paragraph">
                  <wp:posOffset>-863828</wp:posOffset>
                </wp:positionV>
                <wp:extent cx="4396435" cy="687628"/>
                <wp:effectExtent l="0" t="0" r="23495" b="17780"/>
                <wp:wrapNone/>
                <wp:docPr id="21860208" name="Textfeld 21860208"/>
                <wp:cNvGraphicFramePr/>
                <a:graphic xmlns:a="http://schemas.openxmlformats.org/drawingml/2006/main">
                  <a:graphicData uri="http://schemas.microsoft.com/office/word/2010/wordprocessingShape">
                    <wps:wsp>
                      <wps:cNvSpPr txBox="1"/>
                      <wps:spPr>
                        <a:xfrm>
                          <a:off x="0" y="0"/>
                          <a:ext cx="4396435" cy="687628"/>
                        </a:xfrm>
                        <a:prstGeom prst="rect">
                          <a:avLst/>
                        </a:prstGeom>
                        <a:solidFill>
                          <a:sysClr val="window" lastClr="FFFFFF"/>
                        </a:solidFill>
                        <a:ln w="6350">
                          <a:solidFill>
                            <a:prstClr val="black"/>
                          </a:solidFill>
                        </a:ln>
                      </wps:spPr>
                      <wps:txbx>
                        <w:txbxContent>
                          <w:p w14:paraId="714C7481" w14:textId="77777777" w:rsidR="004E4697" w:rsidRDefault="004E4697" w:rsidP="004E4697">
                            <w:r>
                              <w:t>Rittal und Eplan auf der Hannover Messe</w:t>
                            </w:r>
                          </w:p>
                          <w:p w14:paraId="1D1E6E94" w14:textId="77777777" w:rsidR="004E4697" w:rsidRDefault="004E4697" w:rsidP="004E4697">
                            <w:r>
                              <w:t xml:space="preserve">31. März bis 04. April 2025 </w:t>
                            </w:r>
                          </w:p>
                          <w:p w14:paraId="3384E507" w14:textId="77777777" w:rsidR="004E4697" w:rsidRDefault="004E4697" w:rsidP="004E4697">
                            <w:r>
                              <w:t>Halle 11, Stand E06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E86E6F" id="_x0000_t202" coordsize="21600,21600" o:spt="202" path="m,l,21600r21600,l21600,xe">
                <v:stroke joinstyle="miter"/>
                <v:path gradientshapeok="t" o:connecttype="rect"/>
              </v:shapetype>
              <v:shape id="Textfeld 21860208" o:spid="_x0000_s1026" type="#_x0000_t202" style="position:absolute;margin-left:0;margin-top:-68pt;width:346.2pt;height:54.15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" fillcolor="window" strokeweight=".5pt">
                <v:textbox>
                  <w:txbxContent>
                    <w:p w14:paraId="714C7481" w14:textId="77777777" w:rsidR="004E4697" w:rsidRDefault="004E4697" w:rsidP="004E4697">
                      <w:r>
                        <w:t>Rittal und Eplan auf der Hannover Messe</w:t>
                      </w:r>
                    </w:p>
                    <w:p w14:paraId="1D1E6E94" w14:textId="77777777" w:rsidR="004E4697" w:rsidRDefault="004E4697" w:rsidP="004E4697">
                      <w:r>
                        <w:t xml:space="preserve">31. März bis 04. April 2025 </w:t>
                      </w:r>
                    </w:p>
                    <w:p w14:paraId="3384E507" w14:textId="77777777" w:rsidR="004E4697" w:rsidRDefault="004E4697" w:rsidP="004E4697">
                      <w:r>
                        <w:t>Halle 11, Stand E06</w:t>
                      </w:r>
                    </w:p>
                  </w:txbxContent>
                </v:textbox>
                <w10:wrap anchorx="margin"/>
              </v:shape>
            </w:pict>
          </mc:Fallback>
        </mc:AlternateContent>
      </w:r>
      <w:r w:rsidR="00EB7365">
        <w:t xml:space="preserve">Rittal </w:t>
      </w:r>
      <w:r w:rsidR="002C27BB">
        <w:t>Automation System</w:t>
      </w:r>
      <w:r w:rsidR="00226A52">
        <w:t>s</w:t>
      </w:r>
      <w:r w:rsidR="002C27BB">
        <w:t xml:space="preserve"> </w:t>
      </w:r>
      <w:r w:rsidR="00EB7365">
        <w:t>Bending Terminal BT 20E</w:t>
      </w:r>
    </w:p>
    <w:p w14:paraId="656F809C" w14:textId="778840A2" w:rsidR="00655CCF" w:rsidRPr="009D717A" w:rsidRDefault="00E77A77" w:rsidP="004801E9">
      <w:pPr>
        <w:pStyle w:val="berschrift-H1"/>
      </w:pPr>
      <w:r>
        <w:t>Stromschienen</w:t>
      </w:r>
      <w:r w:rsidR="00AB6117">
        <w:t xml:space="preserve"> </w:t>
      </w:r>
      <w:r w:rsidR="00AE4DF3">
        <w:t>professionell</w:t>
      </w:r>
      <w:r>
        <w:t xml:space="preserve"> </w:t>
      </w:r>
      <w:r w:rsidR="00AB6117">
        <w:t>biegen</w:t>
      </w:r>
      <w:r w:rsidR="00655CCF">
        <w:t xml:space="preserve">: </w:t>
      </w:r>
      <w:r w:rsidR="00A61F91">
        <w:br/>
      </w:r>
      <w:r w:rsidR="00655CCF">
        <w:t>schnell</w:t>
      </w:r>
      <w:r w:rsidR="00AE4DF3">
        <w:t xml:space="preserve">, </w:t>
      </w:r>
      <w:r w:rsidR="00655CCF">
        <w:t>exakt</w:t>
      </w:r>
      <w:r w:rsidR="00AE4DF3">
        <w:t xml:space="preserve"> und automatisiert</w:t>
      </w:r>
    </w:p>
    <w:p w14:paraId="76FD7A15" w14:textId="58CD3930" w:rsidR="004801E9" w:rsidRPr="001B37E5" w:rsidRDefault="004801E9" w:rsidP="004801E9">
      <w:pPr>
        <w:pStyle w:val="Ort-Datum"/>
      </w:pPr>
      <w:r w:rsidRPr="009D717A">
        <w:t>Herborn, 20</w:t>
      </w:r>
      <w:r w:rsidR="00EB7365">
        <w:t>25</w:t>
      </w:r>
      <w:r w:rsidRPr="009D717A">
        <w:t>-</w:t>
      </w:r>
      <w:r w:rsidR="00F83430">
        <w:t>01</w:t>
      </w:r>
      <w:r w:rsidR="00E73EDB">
        <w:t>-</w:t>
      </w:r>
      <w:r w:rsidR="00EB7365">
        <w:t>0</w:t>
      </w:r>
      <w:r w:rsidR="00F83430">
        <w:t>4</w:t>
      </w:r>
    </w:p>
    <w:p w14:paraId="4A9E85DF" w14:textId="204D419D" w:rsidR="00AB6117" w:rsidRDefault="00AB6117" w:rsidP="00D42AB0">
      <w:pPr>
        <w:pStyle w:val="Copytext"/>
        <w:rPr>
          <w:b/>
          <w:bCs w:val="0"/>
        </w:rPr>
      </w:pPr>
      <w:r>
        <w:rPr>
          <w:b/>
          <w:bCs w:val="0"/>
        </w:rPr>
        <w:t>Ob Flach-, Hochkant- oder Etagenbiegen – d</w:t>
      </w:r>
      <w:r w:rsidR="00751064">
        <w:rPr>
          <w:b/>
          <w:bCs w:val="0"/>
        </w:rPr>
        <w:t>as</w:t>
      </w:r>
      <w:r>
        <w:rPr>
          <w:b/>
          <w:bCs w:val="0"/>
        </w:rPr>
        <w:t xml:space="preserve"> neue Bending Terminal BT 20E von Rittal Automation Systems biegt Stromschienen</w:t>
      </w:r>
      <w:r w:rsidR="00E53BF4">
        <w:rPr>
          <w:b/>
          <w:bCs w:val="0"/>
        </w:rPr>
        <w:t xml:space="preserve"> aus </w:t>
      </w:r>
      <w:r w:rsidR="0043378F">
        <w:rPr>
          <w:b/>
          <w:bCs w:val="0"/>
        </w:rPr>
        <w:t>K</w:t>
      </w:r>
      <w:r w:rsidR="00E53BF4">
        <w:rPr>
          <w:b/>
          <w:bCs w:val="0"/>
        </w:rPr>
        <w:t>upfer und Aluminium</w:t>
      </w:r>
      <w:r>
        <w:rPr>
          <w:b/>
          <w:bCs w:val="0"/>
        </w:rPr>
        <w:t xml:space="preserve"> schnell</w:t>
      </w:r>
      <w:r w:rsidR="00A61F91">
        <w:rPr>
          <w:b/>
          <w:bCs w:val="0"/>
        </w:rPr>
        <w:t xml:space="preserve"> und </w:t>
      </w:r>
      <w:r>
        <w:rPr>
          <w:b/>
          <w:bCs w:val="0"/>
        </w:rPr>
        <w:t>exakt</w:t>
      </w:r>
      <w:r w:rsidR="00E53BF4">
        <w:rPr>
          <w:b/>
          <w:bCs w:val="0"/>
        </w:rPr>
        <w:t>.</w:t>
      </w:r>
      <w:r w:rsidR="00751064">
        <w:rPr>
          <w:b/>
          <w:bCs w:val="0"/>
        </w:rPr>
        <w:t xml:space="preserve"> </w:t>
      </w:r>
      <w:r w:rsidR="00ED5A38">
        <w:rPr>
          <w:b/>
          <w:bCs w:val="0"/>
        </w:rPr>
        <w:t>Da</w:t>
      </w:r>
      <w:r w:rsidR="00583DC4">
        <w:rPr>
          <w:b/>
          <w:bCs w:val="0"/>
        </w:rPr>
        <w:t>mit</w:t>
      </w:r>
      <w:r w:rsidR="00ED5A38">
        <w:rPr>
          <w:b/>
          <w:bCs w:val="0"/>
        </w:rPr>
        <w:t xml:space="preserve"> lassen sich </w:t>
      </w:r>
      <w:r w:rsidR="00E53BF4">
        <w:rPr>
          <w:b/>
          <w:bCs w:val="0"/>
        </w:rPr>
        <w:t>Schienen</w:t>
      </w:r>
      <w:r w:rsidR="0078113F">
        <w:rPr>
          <w:b/>
          <w:bCs w:val="0"/>
        </w:rPr>
        <w:t xml:space="preserve"> </w:t>
      </w:r>
      <w:r w:rsidR="0056140C">
        <w:rPr>
          <w:b/>
          <w:bCs w:val="0"/>
        </w:rPr>
        <w:t xml:space="preserve">mit </w:t>
      </w:r>
      <w:r w:rsidR="0078113F">
        <w:rPr>
          <w:b/>
          <w:bCs w:val="0"/>
        </w:rPr>
        <w:t>bis zu 20 mm Dicke und 160 mm Breite</w:t>
      </w:r>
      <w:r w:rsidR="00173AB2">
        <w:rPr>
          <w:b/>
          <w:bCs w:val="0"/>
        </w:rPr>
        <w:t xml:space="preserve"> </w:t>
      </w:r>
      <w:r w:rsidR="0056140C">
        <w:rPr>
          <w:b/>
          <w:bCs w:val="0"/>
        </w:rPr>
        <w:t xml:space="preserve">mit </w:t>
      </w:r>
      <w:r w:rsidR="00E15F00">
        <w:rPr>
          <w:b/>
          <w:bCs w:val="0"/>
        </w:rPr>
        <w:t xml:space="preserve">hoher </w:t>
      </w:r>
      <w:r w:rsidR="0056140C">
        <w:rPr>
          <w:b/>
          <w:bCs w:val="0"/>
        </w:rPr>
        <w:t xml:space="preserve">Biegegenauigkeit </w:t>
      </w:r>
      <w:r w:rsidR="00A61F91">
        <w:rPr>
          <w:b/>
          <w:bCs w:val="0"/>
        </w:rPr>
        <w:t xml:space="preserve">automatisiert </w:t>
      </w:r>
      <w:r w:rsidR="00173AB2">
        <w:rPr>
          <w:b/>
          <w:bCs w:val="0"/>
        </w:rPr>
        <w:t xml:space="preserve">bearbeiten. </w:t>
      </w:r>
      <w:r w:rsidR="0056140C">
        <w:rPr>
          <w:b/>
          <w:bCs w:val="0"/>
        </w:rPr>
        <w:t>Der</w:t>
      </w:r>
      <w:r w:rsidR="00ED5A38">
        <w:rPr>
          <w:b/>
          <w:bCs w:val="0"/>
        </w:rPr>
        <w:t xml:space="preserve"> </w:t>
      </w:r>
      <w:r w:rsidR="0056140C">
        <w:rPr>
          <w:b/>
          <w:bCs w:val="0"/>
        </w:rPr>
        <w:t xml:space="preserve">elektrische Antrieb </w:t>
      </w:r>
      <w:r w:rsidR="00583DC4">
        <w:rPr>
          <w:b/>
          <w:bCs w:val="0"/>
        </w:rPr>
        <w:t xml:space="preserve">der Biegemaschine </w:t>
      </w:r>
      <w:r w:rsidR="0056140C">
        <w:rPr>
          <w:b/>
          <w:bCs w:val="0"/>
        </w:rPr>
        <w:t xml:space="preserve">sorgt </w:t>
      </w:r>
      <w:r w:rsidR="00E53BF4">
        <w:rPr>
          <w:b/>
          <w:bCs w:val="0"/>
        </w:rPr>
        <w:t xml:space="preserve">für </w:t>
      </w:r>
      <w:r w:rsidR="00583DC4">
        <w:rPr>
          <w:b/>
          <w:bCs w:val="0"/>
        </w:rPr>
        <w:t>deutlich</w:t>
      </w:r>
      <w:r w:rsidR="003D30D3">
        <w:rPr>
          <w:b/>
          <w:bCs w:val="0"/>
        </w:rPr>
        <w:t>e</w:t>
      </w:r>
      <w:r w:rsidR="00583DC4">
        <w:rPr>
          <w:b/>
          <w:bCs w:val="0"/>
        </w:rPr>
        <w:t xml:space="preserve"> </w:t>
      </w:r>
      <w:r w:rsidR="00E53BF4">
        <w:rPr>
          <w:b/>
          <w:bCs w:val="0"/>
        </w:rPr>
        <w:t xml:space="preserve">Energieeinsparung und einen leisen Betrieb. </w:t>
      </w:r>
      <w:r w:rsidR="00E53BF4" w:rsidRPr="00E53BF4">
        <w:rPr>
          <w:b/>
          <w:bCs w:val="0"/>
        </w:rPr>
        <w:t>Weitere</w:t>
      </w:r>
      <w:r w:rsidR="00E15F00">
        <w:rPr>
          <w:b/>
          <w:bCs w:val="0"/>
        </w:rPr>
        <w:t>s Plus</w:t>
      </w:r>
      <w:r w:rsidR="00E53BF4">
        <w:rPr>
          <w:b/>
          <w:bCs w:val="0"/>
        </w:rPr>
        <w:t>:</w:t>
      </w:r>
      <w:r w:rsidR="00E53BF4" w:rsidRPr="00E53BF4">
        <w:rPr>
          <w:b/>
          <w:bCs w:val="0"/>
        </w:rPr>
        <w:t xml:space="preserve"> </w:t>
      </w:r>
      <w:r w:rsidR="00E15F00">
        <w:rPr>
          <w:b/>
          <w:bCs w:val="0"/>
        </w:rPr>
        <w:t xml:space="preserve">Die Kombination mit </w:t>
      </w:r>
      <w:r w:rsidR="00EA6C6A">
        <w:rPr>
          <w:b/>
          <w:bCs w:val="0"/>
        </w:rPr>
        <w:t>Eplan</w:t>
      </w:r>
      <w:r w:rsidR="00ED5A38">
        <w:rPr>
          <w:b/>
          <w:bCs w:val="0"/>
        </w:rPr>
        <w:t>-Software</w:t>
      </w:r>
      <w:r w:rsidR="00E15F00">
        <w:rPr>
          <w:b/>
          <w:bCs w:val="0"/>
        </w:rPr>
        <w:t xml:space="preserve"> </w:t>
      </w:r>
      <w:r w:rsidR="00EA6C6A">
        <w:rPr>
          <w:b/>
          <w:bCs w:val="0"/>
        </w:rPr>
        <w:t xml:space="preserve">ermöglicht ein </w:t>
      </w:r>
      <w:r w:rsidR="00E53BF4" w:rsidRPr="00E53BF4">
        <w:rPr>
          <w:b/>
          <w:bCs w:val="0"/>
        </w:rPr>
        <w:t>durch</w:t>
      </w:r>
      <w:r w:rsidR="00654411">
        <w:rPr>
          <w:b/>
          <w:bCs w:val="0"/>
        </w:rPr>
        <w:softHyphen/>
      </w:r>
      <w:r w:rsidR="00E53BF4" w:rsidRPr="00E53BF4">
        <w:rPr>
          <w:b/>
          <w:bCs w:val="0"/>
        </w:rPr>
        <w:t>gängige</w:t>
      </w:r>
      <w:r w:rsidR="00EA6C6A">
        <w:rPr>
          <w:b/>
          <w:bCs w:val="0"/>
        </w:rPr>
        <w:t>s, digitales</w:t>
      </w:r>
      <w:r w:rsidR="00E53BF4" w:rsidRPr="00E53BF4">
        <w:rPr>
          <w:b/>
          <w:bCs w:val="0"/>
        </w:rPr>
        <w:t xml:space="preserve"> Zusammenspiel </w:t>
      </w:r>
      <w:r w:rsidR="00D72495">
        <w:rPr>
          <w:b/>
          <w:bCs w:val="0"/>
        </w:rPr>
        <w:t>für mehr Effizienz</w:t>
      </w:r>
      <w:r w:rsidR="00D72495" w:rsidRPr="00E53BF4">
        <w:rPr>
          <w:b/>
          <w:bCs w:val="0"/>
        </w:rPr>
        <w:t xml:space="preserve"> </w:t>
      </w:r>
      <w:r w:rsidR="00E53BF4" w:rsidRPr="00E53BF4">
        <w:rPr>
          <w:b/>
          <w:bCs w:val="0"/>
        </w:rPr>
        <w:t>über die gesamte Wertschöpfung im Anlagenbau</w:t>
      </w:r>
      <w:r w:rsidR="00FD551F">
        <w:rPr>
          <w:b/>
          <w:bCs w:val="0"/>
        </w:rPr>
        <w:t xml:space="preserve"> </w:t>
      </w:r>
      <w:r w:rsidR="00E53BF4" w:rsidRPr="00E53BF4">
        <w:rPr>
          <w:b/>
          <w:bCs w:val="0"/>
        </w:rPr>
        <w:t>– von der Planung</w:t>
      </w:r>
      <w:r w:rsidR="0043378F">
        <w:rPr>
          <w:b/>
          <w:bCs w:val="0"/>
        </w:rPr>
        <w:t xml:space="preserve"> der Anlage</w:t>
      </w:r>
      <w:r w:rsidR="00E53BF4" w:rsidRPr="00E53BF4">
        <w:rPr>
          <w:b/>
          <w:bCs w:val="0"/>
        </w:rPr>
        <w:t xml:space="preserve"> bis zum Betrieb der Maschinentechnik.</w:t>
      </w:r>
    </w:p>
    <w:p w14:paraId="3CA321A0" w14:textId="77777777" w:rsidR="00D42AB0" w:rsidRDefault="00D42AB0" w:rsidP="00D42AB0">
      <w:pPr>
        <w:pStyle w:val="Copytext"/>
        <w:rPr>
          <w:b/>
          <w:bCs w:val="0"/>
        </w:rPr>
      </w:pPr>
    </w:p>
    <w:p w14:paraId="120E4FC3" w14:textId="6FC96FA5" w:rsidR="00FD551F" w:rsidRDefault="00FD551F" w:rsidP="00EB7365">
      <w:pPr>
        <w:pStyle w:val="Copytext"/>
      </w:pPr>
      <w:r>
        <w:t>Beim schnellen Um- und Ausbau der Energiesysteme</w:t>
      </w:r>
      <w:r w:rsidRPr="00FD551F">
        <w:t xml:space="preserve"> haben Schaltanlagenbauer eine Schlüsselfunktion</w:t>
      </w:r>
      <w:r>
        <w:t xml:space="preserve">. </w:t>
      </w:r>
      <w:r w:rsidRPr="00FD551F">
        <w:t>Optimierungspotenzial</w:t>
      </w:r>
      <w:r>
        <w:t>e</w:t>
      </w:r>
      <w:r w:rsidRPr="00FD551F">
        <w:t xml:space="preserve"> </w:t>
      </w:r>
      <w:r w:rsidR="001D4D31">
        <w:t>finden sie</w:t>
      </w:r>
      <w:r w:rsidRPr="00FD551F">
        <w:t xml:space="preserve"> in industrialisierten Arbeitsprozessen. D</w:t>
      </w:r>
      <w:r w:rsidR="004717C6">
        <w:t>iese</w:t>
      </w:r>
      <w:r w:rsidRPr="00FD551F">
        <w:t xml:space="preserve"> m</w:t>
      </w:r>
      <w:r w:rsidR="004717C6">
        <w:t>üssen</w:t>
      </w:r>
      <w:r w:rsidRPr="00FD551F">
        <w:t xml:space="preserve"> schneller, effizienter und standardisierter werden. Dies gelingt nur über Digitalisierung und Automatisierung.</w:t>
      </w:r>
      <w:r w:rsidR="004717C6">
        <w:t xml:space="preserve"> </w:t>
      </w:r>
      <w:r w:rsidR="00A35BB6">
        <w:t>Bei der Bearbeitung von Stromschienen</w:t>
      </w:r>
      <w:r w:rsidR="00917611">
        <w:t xml:space="preserve"> unterstützt Rittal Automation Systems </w:t>
      </w:r>
      <w:r w:rsidR="00A35BB6">
        <w:t xml:space="preserve">jetzt </w:t>
      </w:r>
      <w:r w:rsidR="00917611">
        <w:t>mit</w:t>
      </w:r>
      <w:r w:rsidR="00E77642">
        <w:t xml:space="preserve"> </w:t>
      </w:r>
      <w:r w:rsidR="00654411">
        <w:t>einer</w:t>
      </w:r>
      <w:r w:rsidR="00917611">
        <w:t xml:space="preserve"> </w:t>
      </w:r>
      <w:r w:rsidR="00E77642">
        <w:t xml:space="preserve">neuen </w:t>
      </w:r>
      <w:r w:rsidR="00917611">
        <w:t>Biegemaschine: dem</w:t>
      </w:r>
      <w:r w:rsidR="004717C6">
        <w:t xml:space="preserve"> Bending Terminal BT 20E.</w:t>
      </w:r>
      <w:r w:rsidR="00E34AB9">
        <w:br/>
      </w:r>
    </w:p>
    <w:p w14:paraId="70AE0012" w14:textId="658DB9CA" w:rsidR="00FD551F" w:rsidRPr="00E34AB9" w:rsidRDefault="00E34AB9" w:rsidP="00EB7365">
      <w:pPr>
        <w:pStyle w:val="Copytext"/>
        <w:rPr>
          <w:b/>
          <w:bCs w:val="0"/>
        </w:rPr>
      </w:pPr>
      <w:r>
        <w:rPr>
          <w:b/>
          <w:bCs w:val="0"/>
        </w:rPr>
        <w:t>Aus dem Engineering zur Prozesssicherheit</w:t>
      </w:r>
    </w:p>
    <w:p w14:paraId="2C3E18F1" w14:textId="5405F996" w:rsidR="009330A8" w:rsidRDefault="00AC54D4" w:rsidP="00AB2706">
      <w:pPr>
        <w:pStyle w:val="Copytext"/>
      </w:pPr>
      <w:r>
        <w:t>D</w:t>
      </w:r>
      <w:r w:rsidR="00A35BB6">
        <w:t>a</w:t>
      </w:r>
      <w:r w:rsidR="00D32701">
        <w:t>s Biegen von Stromschienen</w:t>
      </w:r>
      <w:r w:rsidR="002E63D6">
        <w:t xml:space="preserve"> – sei es manuell oder maschinell –</w:t>
      </w:r>
      <w:r w:rsidR="00D32701">
        <w:t xml:space="preserve"> ist alles andere als trivial</w:t>
      </w:r>
      <w:r w:rsidR="00654411">
        <w:t xml:space="preserve">. </w:t>
      </w:r>
      <w:r w:rsidR="00FD436A">
        <w:t>Schnell</w:t>
      </w:r>
      <w:r w:rsidR="00917014">
        <w:t>er als gedacht</w:t>
      </w:r>
      <w:r w:rsidR="00FD436A">
        <w:t xml:space="preserve"> können </w:t>
      </w:r>
      <w:r w:rsidR="00492AB6">
        <w:t xml:space="preserve">Fehler </w:t>
      </w:r>
      <w:r w:rsidR="002E63D6">
        <w:t>auftreten</w:t>
      </w:r>
      <w:r>
        <w:t>:</w:t>
      </w:r>
      <w:r w:rsidR="00492AB6">
        <w:t xml:space="preserve"> </w:t>
      </w:r>
      <w:r w:rsidR="00917014">
        <w:t xml:space="preserve">etwa </w:t>
      </w:r>
      <w:r w:rsidR="00492AB6">
        <w:t xml:space="preserve">durch </w:t>
      </w:r>
      <w:r w:rsidR="00AD31D8">
        <w:t>Ungenauig</w:t>
      </w:r>
      <w:r w:rsidR="00AB2706">
        <w:softHyphen/>
      </w:r>
      <w:r w:rsidR="00AD31D8">
        <w:t xml:space="preserve">keiten im </w:t>
      </w:r>
      <w:r w:rsidR="00763F48">
        <w:t>Biegew</w:t>
      </w:r>
      <w:r w:rsidR="00AD31D8">
        <w:t>inkel</w:t>
      </w:r>
      <w:r w:rsidR="001416E9">
        <w:t xml:space="preserve"> o</w:t>
      </w:r>
      <w:r w:rsidR="00E77642">
        <w:t>der</w:t>
      </w:r>
      <w:r>
        <w:t xml:space="preserve"> </w:t>
      </w:r>
      <w:r w:rsidR="00917014">
        <w:t>Rissbildung</w:t>
      </w:r>
      <w:r w:rsidR="00CD6303">
        <w:t>en im Material</w:t>
      </w:r>
      <w:r w:rsidR="00E77642">
        <w:t>, was zu Ausschuss führt.</w:t>
      </w:r>
      <w:r w:rsidR="002E63D6">
        <w:t xml:space="preserve"> </w:t>
      </w:r>
      <w:r w:rsidR="00C27777">
        <w:t xml:space="preserve">Erst durch </w:t>
      </w:r>
      <w:r w:rsidR="00AB2706">
        <w:t xml:space="preserve">eine </w:t>
      </w:r>
      <w:r w:rsidR="002E63D6">
        <w:t xml:space="preserve">automatisierte </w:t>
      </w:r>
      <w:r w:rsidR="00A35BB6">
        <w:t>Fertigung</w:t>
      </w:r>
      <w:r w:rsidR="002E63D6">
        <w:t xml:space="preserve">, die über </w:t>
      </w:r>
      <w:r w:rsidR="009E0927">
        <w:t xml:space="preserve">Software und </w:t>
      </w:r>
      <w:r w:rsidR="00A35BB6">
        <w:t xml:space="preserve">digitale </w:t>
      </w:r>
      <w:r w:rsidR="002E63D6">
        <w:t xml:space="preserve">Schnittstellen </w:t>
      </w:r>
      <w:r w:rsidR="00FD3C4D">
        <w:t>für</w:t>
      </w:r>
      <w:r w:rsidR="00C27777">
        <w:t xml:space="preserve"> Datenimporte</w:t>
      </w:r>
      <w:r w:rsidR="00FD3C4D">
        <w:t xml:space="preserve"> aus dem Engineering verfüg</w:t>
      </w:r>
      <w:r w:rsidR="009E0927">
        <w:t>t</w:t>
      </w:r>
      <w:r w:rsidR="002E63D6">
        <w:t>,</w:t>
      </w:r>
      <w:r w:rsidR="00AD31D8">
        <w:t xml:space="preserve"> ist </w:t>
      </w:r>
      <w:r w:rsidR="00AB2706">
        <w:t>Prozesssicherheit</w:t>
      </w:r>
      <w:r w:rsidR="00AD31D8">
        <w:t xml:space="preserve"> möglich:</w:t>
      </w:r>
      <w:r w:rsidR="000A28F4">
        <w:t xml:space="preserve"> </w:t>
      </w:r>
      <w:r w:rsidR="002E63D6">
        <w:t>Fehler</w:t>
      </w:r>
      <w:r w:rsidR="000A28F4">
        <w:t xml:space="preserve"> </w:t>
      </w:r>
      <w:r w:rsidR="00AD31D8">
        <w:t xml:space="preserve">lassen sich </w:t>
      </w:r>
      <w:r w:rsidR="00FD3C4D">
        <w:t xml:space="preserve">deutlich </w:t>
      </w:r>
      <w:r w:rsidR="000A28F4">
        <w:t>reduzieren</w:t>
      </w:r>
      <w:r w:rsidR="002E63D6">
        <w:t xml:space="preserve">, </w:t>
      </w:r>
      <w:r w:rsidR="00FD3C4D">
        <w:t>die Produktq</w:t>
      </w:r>
      <w:r w:rsidR="002E63D6">
        <w:t>ualität</w:t>
      </w:r>
      <w:r w:rsidR="00AB2706">
        <w:t xml:space="preserve"> verbessern</w:t>
      </w:r>
      <w:r w:rsidR="002E63D6">
        <w:t xml:space="preserve"> und </w:t>
      </w:r>
      <w:r w:rsidR="00AD31D8">
        <w:t>Geschwindigkeit erhöhen</w:t>
      </w:r>
      <w:r w:rsidR="000A28F4">
        <w:t>.</w:t>
      </w:r>
      <w:r w:rsidR="00FD3C4D">
        <w:t xml:space="preserve"> </w:t>
      </w:r>
      <w:r w:rsidR="009E0927">
        <w:t>Zudem</w:t>
      </w:r>
      <w:r w:rsidR="008C2E61">
        <w:t xml:space="preserve"> helfen dem </w:t>
      </w:r>
      <w:r w:rsidR="00CD6303">
        <w:t>Maschinenbediener</w:t>
      </w:r>
      <w:r w:rsidR="00B035EB">
        <w:t xml:space="preserve"> </w:t>
      </w:r>
      <w:r w:rsidR="00CD6303">
        <w:t>Visualisierung</w:t>
      </w:r>
      <w:r w:rsidR="00AD31D8">
        <w:t>s</w:t>
      </w:r>
      <w:r w:rsidR="009E0927">
        <w:softHyphen/>
      </w:r>
      <w:r w:rsidR="00AD31D8">
        <w:t>tools</w:t>
      </w:r>
      <w:r w:rsidR="00CD6303">
        <w:t xml:space="preserve"> </w:t>
      </w:r>
      <w:r w:rsidR="00AD31D8">
        <w:t xml:space="preserve">an der Maschine </w:t>
      </w:r>
      <w:r w:rsidR="00CD6303">
        <w:t xml:space="preserve">beim </w:t>
      </w:r>
      <w:r w:rsidR="008C2E61">
        <w:t xml:space="preserve">richtigen </w:t>
      </w:r>
      <w:r w:rsidR="00CD6303">
        <w:t>Einlegen der Stromschienen</w:t>
      </w:r>
      <w:r w:rsidR="008C2E61">
        <w:t>.</w:t>
      </w:r>
      <w:r w:rsidR="008F2BBC">
        <w:t xml:space="preserve"> All diese Anforderungen wurde bei der Entwicklung des neuen Bending Terminal </w:t>
      </w:r>
      <w:r w:rsidR="009330A8">
        <w:t>berücksichtigt</w:t>
      </w:r>
      <w:r w:rsidR="008F2BBC">
        <w:t>.</w:t>
      </w:r>
    </w:p>
    <w:p w14:paraId="2EF49DB9" w14:textId="77777777" w:rsidR="00E34AB9" w:rsidRDefault="00E34AB9" w:rsidP="00AB2706">
      <w:pPr>
        <w:pStyle w:val="Copytext"/>
      </w:pPr>
    </w:p>
    <w:p w14:paraId="3EC8FD20" w14:textId="77777777" w:rsidR="00E34AB9" w:rsidRDefault="00E34AB9" w:rsidP="00AB2706">
      <w:pPr>
        <w:pStyle w:val="Copytext"/>
      </w:pPr>
    </w:p>
    <w:p w14:paraId="31F54DD3" w14:textId="5ECA5508" w:rsidR="00E34AB9" w:rsidRPr="00E34AB9" w:rsidRDefault="00E34AB9" w:rsidP="00AB2706">
      <w:pPr>
        <w:pStyle w:val="Copytext"/>
        <w:rPr>
          <w:b/>
          <w:bCs w:val="0"/>
        </w:rPr>
      </w:pPr>
      <w:r>
        <w:rPr>
          <w:b/>
          <w:bCs w:val="0"/>
        </w:rPr>
        <w:lastRenderedPageBreak/>
        <w:t>Datenimport – kein Problem!</w:t>
      </w:r>
    </w:p>
    <w:p w14:paraId="7E4FD47E" w14:textId="22764917" w:rsidR="008F2BBC" w:rsidRDefault="00AD31D8" w:rsidP="00EB7365">
      <w:pPr>
        <w:pStyle w:val="Copytext"/>
      </w:pPr>
      <w:r>
        <w:t>Di</w:t>
      </w:r>
      <w:r w:rsidR="00455A6F">
        <w:t>e Biegemaschine</w:t>
      </w:r>
      <w:r>
        <w:t xml:space="preserve"> verfügt über vielfältige Möglichkeiten zur Programmierung der Werkstücke sowie der Verschachtelung von Produktionsaufträgen. </w:t>
      </w:r>
      <w:r w:rsidR="00AB2706">
        <w:t>Dank Vernetzung mit einer Datenbank entfallen a</w:t>
      </w:r>
      <w:r>
        <w:t>ufwändige Datentransfers zwischen anderen Maschinen.</w:t>
      </w:r>
      <w:r w:rsidR="00AB2706">
        <w:t xml:space="preserve"> </w:t>
      </w:r>
      <w:r w:rsidR="00B035EB">
        <w:t xml:space="preserve">Die Programmierung der Maschine kann direkt an der Maschine oder aus dem </w:t>
      </w:r>
      <w:r>
        <w:t>Büroarbeitsplatz</w:t>
      </w:r>
      <w:r w:rsidR="00B035EB">
        <w:t xml:space="preserve"> über die S</w:t>
      </w:r>
      <w:r w:rsidR="00AB2706">
        <w:t>tandard-So</w:t>
      </w:r>
      <w:r w:rsidR="00B035EB">
        <w:t>ftware „PowerBend“ erfolgen</w:t>
      </w:r>
      <w:r w:rsidR="00CE4AE8">
        <w:t>. Diese sorgt für ein leichtes, intuitives Programmieren selbst komplexer Werkstücke. Die Maschinen-Software unterstützt zudem den Datenimport aus Eplan Pro Panel und RiPower von Rittal, aber auch herstellerunabhängige DXF-Formate sowie Optimatio</w:t>
      </w:r>
      <w:r w:rsidR="005F7036">
        <w:t>n</w:t>
      </w:r>
      <w:r w:rsidR="00CE4AE8">
        <w:t>, Metamation und WiCAM.</w:t>
      </w:r>
    </w:p>
    <w:p w14:paraId="39369833" w14:textId="77777777" w:rsidR="005976C3" w:rsidRDefault="005976C3" w:rsidP="00EB7365">
      <w:pPr>
        <w:pStyle w:val="Copytext"/>
      </w:pPr>
    </w:p>
    <w:p w14:paraId="7DD397A9" w14:textId="4279CD72" w:rsidR="00746CDC" w:rsidRPr="00746CDC" w:rsidRDefault="00FF2EC6" w:rsidP="00EB7365">
      <w:pPr>
        <w:pStyle w:val="Copytext"/>
        <w:rPr>
          <w:b/>
          <w:bCs w:val="0"/>
        </w:rPr>
      </w:pPr>
      <w:r>
        <w:rPr>
          <w:b/>
          <w:bCs w:val="0"/>
        </w:rPr>
        <w:t>Exakt</w:t>
      </w:r>
      <w:r w:rsidR="00746CDC">
        <w:rPr>
          <w:b/>
          <w:bCs w:val="0"/>
        </w:rPr>
        <w:t xml:space="preserve"> </w:t>
      </w:r>
      <w:r>
        <w:rPr>
          <w:b/>
          <w:bCs w:val="0"/>
        </w:rPr>
        <w:t>und energieeffizient</w:t>
      </w:r>
    </w:p>
    <w:p w14:paraId="6DA048BA" w14:textId="60FAAEDC" w:rsidR="00066920" w:rsidRPr="00D55A7A" w:rsidRDefault="005976C3" w:rsidP="009D4B77">
      <w:pPr>
        <w:pStyle w:val="Copytext"/>
      </w:pPr>
      <w:r>
        <w:t xml:space="preserve">Mit dem Bending Terminal lassen sich verschiedene Werkstückdimensionen aus Kupfer und Aluminium </w:t>
      </w:r>
      <w:r w:rsidR="005F7036">
        <w:t xml:space="preserve">mit bis zu 20 mm Dicke, 160 mm Breite sowie ab 40 mm Länge und mit einer </w:t>
      </w:r>
      <w:r w:rsidR="00FF2EC6">
        <w:t>G</w:t>
      </w:r>
      <w:r w:rsidR="005F7036">
        <w:t xml:space="preserve">enauigkeit von 0,2° </w:t>
      </w:r>
      <w:r>
        <w:t xml:space="preserve">biegen – egal ob Flach-, Hochkant- oder Etagenbiegen. </w:t>
      </w:r>
      <w:r w:rsidR="009F3FD2">
        <w:t xml:space="preserve">Durch ein integriertes elektronisches Winkelmesssystem mit Rückfederkompensation lässt sich ab dem ersten Teil der gewünschte Biegewinkel mit einer hohen Genauigkeit erzielen. </w:t>
      </w:r>
      <w:r w:rsidR="005F7036">
        <w:t xml:space="preserve">Ein wartungsarmer, elektrischer Antrieb mit einer Kraft </w:t>
      </w:r>
      <w:r w:rsidR="00746CDC">
        <w:t xml:space="preserve">von </w:t>
      </w:r>
      <w:r w:rsidR="005F7036">
        <w:t>bis zu maximal 240 kN ermöglicht</w:t>
      </w:r>
      <w:r w:rsidR="00A80FA8">
        <w:t xml:space="preserve"> nicht</w:t>
      </w:r>
      <w:r w:rsidR="005F7036">
        <w:t xml:space="preserve"> nur erhebliche Energieeinsparung</w:t>
      </w:r>
      <w:r w:rsidR="00A80FA8">
        <w:t>en</w:t>
      </w:r>
      <w:r w:rsidR="005F7036">
        <w:t xml:space="preserve">, sondern auch einen äußerst leisen Betrieb. </w:t>
      </w:r>
      <w:r w:rsidR="009F3FD2">
        <w:t>Für schnelle Rüstzeiten der Biegewerkzeuge sorgt e</w:t>
      </w:r>
      <w:r w:rsidR="00746CDC">
        <w:t>in spezielles Stecksystem an der Maschine</w:t>
      </w:r>
      <w:r w:rsidR="009F3FD2">
        <w:t>, das</w:t>
      </w:r>
      <w:r w:rsidR="00746CDC">
        <w:t xml:space="preserve"> einen bedienerfreundlichen und einfachen Werkzeugwechsel</w:t>
      </w:r>
      <w:r w:rsidR="009F3FD2">
        <w:t xml:space="preserve"> gewährleistet. Der automatisierte, CNC-gesteuerte Seitenanschlag stellt eine exakte Positionierung der Werkzeuge sicher.</w:t>
      </w: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561C3D" w:rsidRPr="00D2409E" w14:paraId="40033366" w14:textId="77777777" w:rsidTr="036AD8CC">
        <w:trPr>
          <w:trHeight w:hRule="exact" w:val="2494"/>
        </w:trPr>
        <w:tc>
          <w:tcPr>
            <w:tcW w:w="3685" w:type="dxa"/>
            <w:tcMar>
              <w:left w:w="0" w:type="dxa"/>
              <w:right w:w="0" w:type="dxa"/>
            </w:tcMar>
            <w:vAlign w:val="bottom"/>
          </w:tcPr>
          <w:p w14:paraId="1D2D4D2F" w14:textId="18303054" w:rsidR="004801E9" w:rsidRPr="00D55A7A" w:rsidRDefault="2EC592D6" w:rsidP="036AD8CC">
            <w:r>
              <w:rPr>
                <w:noProof/>
              </w:rPr>
              <w:drawing>
                <wp:inline distT="0" distB="0" distL="0" distR="0" wp14:anchorId="4183B64B" wp14:editId="6A5D5DDE">
                  <wp:extent cx="2112957" cy="1367593"/>
                  <wp:effectExtent l="0" t="0" r="0" b="0"/>
                  <wp:docPr id="89631427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314276" name=""/>
                          <pic:cNvPicPr/>
                        </pic:nvPicPr>
                        <pic:blipFill>
                          <a:blip r:embed="rId11">
                            <a:extLst>
                              <a:ext uri="{28A0092B-C50C-407E-A947-70E740481C1C}">
                                <a14:useLocalDpi xmlns:a14="http://schemas.microsoft.com/office/drawing/2010/main"/>
                              </a:ext>
                            </a:extLst>
                          </a:blip>
                          <a:srcRect l="3493"/>
                          <a:stretch>
                            <a:fillRect/>
                          </a:stretch>
                        </pic:blipFill>
                        <pic:spPr>
                          <a:xfrm>
                            <a:off x="0" y="0"/>
                            <a:ext cx="2112957" cy="1367593"/>
                          </a:xfrm>
                          <a:prstGeom prst="rect">
                            <a:avLst/>
                          </a:prstGeom>
                        </pic:spPr>
                      </pic:pic>
                    </a:graphicData>
                  </a:graphic>
                </wp:inline>
              </w:drawing>
            </w:r>
          </w:p>
        </w:tc>
        <w:tc>
          <w:tcPr>
            <w:tcW w:w="283" w:type="dxa"/>
            <w:tcMar>
              <w:left w:w="0" w:type="dxa"/>
              <w:right w:w="0" w:type="dxa"/>
            </w:tcMar>
            <w:vAlign w:val="bottom"/>
          </w:tcPr>
          <w:p w14:paraId="6DF6C2B6" w14:textId="5C492803" w:rsidR="004801E9" w:rsidRPr="00D55A7A" w:rsidRDefault="004801E9" w:rsidP="00B80B57">
            <w:pPr>
              <w:pStyle w:val="Copytext"/>
            </w:pPr>
          </w:p>
        </w:tc>
        <w:tc>
          <w:tcPr>
            <w:tcW w:w="3685" w:type="dxa"/>
            <w:tcMar>
              <w:left w:w="0" w:type="dxa"/>
              <w:right w:w="0" w:type="dxa"/>
            </w:tcMar>
          </w:tcPr>
          <w:p w14:paraId="649DA7AE" w14:textId="7A37AD7D" w:rsidR="004801E9" w:rsidRPr="00B80B57" w:rsidRDefault="004801E9" w:rsidP="00B80B57">
            <w:pPr>
              <w:pStyle w:val="Copytext"/>
            </w:pPr>
          </w:p>
          <w:p w14:paraId="0F36AFCE" w14:textId="51903676" w:rsidR="004801E9" w:rsidRPr="009F3907" w:rsidRDefault="004801E9" w:rsidP="00B80B57">
            <w:pPr>
              <w:pStyle w:val="Copytext"/>
            </w:pPr>
          </w:p>
        </w:tc>
      </w:tr>
      <w:tr w:rsidR="00561C3D" w:rsidRPr="00125331" w14:paraId="0042A9F9" w14:textId="77777777" w:rsidTr="036AD8CC">
        <w:tc>
          <w:tcPr>
            <w:tcW w:w="3685" w:type="dxa"/>
            <w:tcMar>
              <w:left w:w="0" w:type="dxa"/>
              <w:right w:w="0" w:type="dxa"/>
            </w:tcMar>
          </w:tcPr>
          <w:p w14:paraId="5B4E7F6D" w14:textId="3AB25174" w:rsidR="004801E9" w:rsidRPr="000E4976" w:rsidRDefault="000E4976" w:rsidP="00571F5C">
            <w:pPr>
              <w:pStyle w:val="BU"/>
              <w:ind w:right="-30"/>
            </w:pPr>
            <w:r>
              <w:br/>
              <w:t>Ob Flach-, Hochkant- oder Etagenbiegen – das neue Bending Terminal BT 20E von Rittal Automation Systems biegt Stromschienen aus Kupfer und Aluminium schnell und exakt.</w:t>
            </w:r>
            <w:r w:rsidR="004801E9">
              <w:t>.</w:t>
            </w:r>
          </w:p>
          <w:p w14:paraId="2E69EC1F" w14:textId="77777777" w:rsidR="00561C3D" w:rsidRDefault="00561C3D">
            <w:pPr>
              <w:pStyle w:val="BU"/>
              <w:rPr>
                <w:spacing w:val="-5"/>
              </w:rPr>
            </w:pPr>
          </w:p>
          <w:p w14:paraId="3E704B5D" w14:textId="77777777" w:rsidR="00561C3D" w:rsidRDefault="00561C3D">
            <w:pPr>
              <w:pStyle w:val="BU"/>
              <w:rPr>
                <w:spacing w:val="-5"/>
              </w:rPr>
            </w:pPr>
          </w:p>
          <w:p w14:paraId="4FD278B6" w14:textId="77777777" w:rsidR="00561C3D" w:rsidRDefault="00561C3D">
            <w:pPr>
              <w:pStyle w:val="BU"/>
              <w:rPr>
                <w:spacing w:val="-5"/>
              </w:rPr>
            </w:pPr>
          </w:p>
          <w:p w14:paraId="049E7F06" w14:textId="77777777" w:rsidR="00561C3D" w:rsidRDefault="00561C3D">
            <w:pPr>
              <w:pStyle w:val="BU"/>
              <w:rPr>
                <w:spacing w:val="-5"/>
              </w:rPr>
            </w:pPr>
          </w:p>
          <w:p w14:paraId="59B382AF" w14:textId="1CD3DC8A" w:rsidR="00561C3D" w:rsidRDefault="00561C3D">
            <w:pPr>
              <w:pStyle w:val="BU"/>
              <w:rPr>
                <w:spacing w:val="-5"/>
              </w:rPr>
            </w:pPr>
          </w:p>
          <w:p w14:paraId="4D3EAC21" w14:textId="2AA25B8F" w:rsidR="00561C3D" w:rsidRPr="000E6CF9" w:rsidRDefault="00561C3D" w:rsidP="00720C73">
            <w:pPr>
              <w:pStyle w:val="BU"/>
              <w:ind w:left="0"/>
              <w:rPr>
                <w:spacing w:val="-5"/>
              </w:rPr>
            </w:pP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6DC9B030" w14:textId="77777777" w:rsidR="00561C3D" w:rsidRDefault="00561C3D">
            <w:pPr>
              <w:pStyle w:val="BU"/>
            </w:pPr>
          </w:p>
          <w:p w14:paraId="4725628E" w14:textId="4D4C9AB4" w:rsidR="00561C3D" w:rsidRPr="00125331" w:rsidRDefault="00561C3D">
            <w:pPr>
              <w:pStyle w:val="BU"/>
            </w:pPr>
          </w:p>
        </w:tc>
      </w:tr>
    </w:tbl>
    <w:p w14:paraId="104A1BDB" w14:textId="77777777" w:rsidR="004801E9" w:rsidRDefault="004801E9" w:rsidP="004801E9">
      <w:pPr>
        <w:pStyle w:val="BU"/>
      </w:pPr>
      <w:r w:rsidRPr="00D80B69">
        <w:t>Abdruck honorarfrei. Bitte geben Sie als Quelle Rittal GmbH &amp; Co. KG an.</w:t>
      </w:r>
    </w:p>
    <w:p w14:paraId="0C70AA0C" w14:textId="77777777" w:rsidR="00D80B69" w:rsidRDefault="00D80B69" w:rsidP="00D80B69">
      <w:pPr>
        <w:pStyle w:val="BU"/>
      </w:pPr>
    </w:p>
    <w:p w14:paraId="5B9F5D57" w14:textId="77777777" w:rsidR="00ED4E64" w:rsidRDefault="00ED4E64" w:rsidP="00D80B69">
      <w:pPr>
        <w:pStyle w:val="Unternehmensportrait-H1"/>
      </w:pPr>
    </w:p>
    <w:p w14:paraId="5512201A" w14:textId="2ADF8288" w:rsidR="0030636B" w:rsidRPr="00C707D4" w:rsidRDefault="00D80B69" w:rsidP="00D80B69">
      <w:pPr>
        <w:pStyle w:val="Unternehmensportrait-H1"/>
      </w:pPr>
      <w:r>
        <w:t>Rittal</w:t>
      </w:r>
    </w:p>
    <w:p w14:paraId="336656F8" w14:textId="77777777" w:rsidR="00C707D4" w:rsidRPr="00C707D4" w:rsidRDefault="00C707D4" w:rsidP="00D80B69">
      <w:pPr>
        <w:pStyle w:val="Unternehmensportrait-Linie"/>
      </w:pPr>
    </w:p>
    <w:p w14:paraId="11E6017E" w14:textId="77777777" w:rsidR="005447E6" w:rsidRDefault="005447E6" w:rsidP="005447E6">
      <w:pPr>
        <w:pStyle w:val="Unternehmensportrait"/>
      </w:pPr>
      <w:r>
        <w:t>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 Unser Ansatz: Mit der Kombination aus Hardware- und Softwarekompetenzen optimieren und digitalisieren Rittal, Rittal Software Systems (Eplan, Cideon) und Rittal Automation Systems (RAS, Ehrt, Alfra) die Prozesse entlang der gesamten Wertschöpfungskette des Kunden, inklusive IT-Infrastruktur – vom Steuerungs- und Schaltanlagenbau über den Maschinenbau bis hin zu Fabrikbetreibern oder der Energiebranche.</w:t>
      </w:r>
    </w:p>
    <w:p w14:paraId="3FD3EF8D" w14:textId="77777777" w:rsidR="005447E6" w:rsidRDefault="005447E6" w:rsidP="005447E6">
      <w:pPr>
        <w:pStyle w:val="Unternehmensportrait"/>
      </w:pPr>
      <w:r>
        <w:t>Unser Lieferversprechen: Rittal Serienprodukte werden in Deutschland innerhalb von 24, in Europa innerhalb von 48 Stunden geliefert.</w:t>
      </w:r>
    </w:p>
    <w:p w14:paraId="4099D794" w14:textId="77777777" w:rsidR="005447E6" w:rsidRDefault="005447E6" w:rsidP="005447E6">
      <w:pPr>
        <w:pStyle w:val="Unternehmensportrait"/>
      </w:pPr>
    </w:p>
    <w:p w14:paraId="68F01D0F" w14:textId="77777777" w:rsidR="005447E6" w:rsidRDefault="005447E6" w:rsidP="005447E6">
      <w:pPr>
        <w:pStyle w:val="Unternehmensportrait"/>
      </w:pPr>
      <w:r>
        <w:t>Der Kunde im Fokus</w:t>
      </w:r>
    </w:p>
    <w:p w14:paraId="5E97AF8D" w14:textId="77777777" w:rsidR="005447E6" w:rsidRDefault="005447E6" w:rsidP="005447E6">
      <w:pPr>
        <w:pStyle w:val="Unternehmensportrait"/>
      </w:pPr>
      <w:r>
        <w:t xml:space="preserve">Die Steigerung von Effizienz und Produktivität über Automatisierung und Digitalisierung ist eine der größten Herausforderungen unserer Kunden. Dafür braucht es tiefgehendes Domänenwissen, die Kombination von Hardware und Software und übergreifende Zusammenarbeit. Wir sind überzeugt: Datenräume zu schaffen und zu verbinden ist entscheidend für das Gelingen der industriellen Transformation. Das ist unsere Kompetenz. Eplan und Rittal treiben den Aufbau des Digitalen Zwillings von Maschinen und Anlagen voran und machen die Daten im Betrieb nutzbar. Cideon steigert die Datendurchgängigkeit rund um den digitalen Produktzwilling mit Expertise in CAD/CAM, PDM/PLM und Produktkonfiguration. </w:t>
      </w:r>
    </w:p>
    <w:p w14:paraId="7C368BA9" w14:textId="77777777" w:rsidR="005447E6" w:rsidRDefault="005447E6" w:rsidP="005447E6">
      <w:pPr>
        <w:pStyle w:val="Unternehmensportrait"/>
      </w:pPr>
    </w:p>
    <w:p w14:paraId="5398D19F" w14:textId="77777777" w:rsidR="005447E6" w:rsidRDefault="005447E6" w:rsidP="005447E6">
      <w:pPr>
        <w:pStyle w:val="Unternehmensportrait"/>
      </w:pPr>
      <w:r>
        <w:t>Nachhaltigkeit</w:t>
      </w:r>
    </w:p>
    <w:p w14:paraId="28AEAB16" w14:textId="77777777" w:rsidR="005447E6" w:rsidRDefault="005447E6" w:rsidP="005447E6">
      <w:pPr>
        <w:pStyle w:val="Unternehmensportrait"/>
      </w:pPr>
      <w:r>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4FE63B2A" w14:textId="77777777" w:rsidR="005447E6" w:rsidRDefault="005447E6" w:rsidP="005447E6">
      <w:pPr>
        <w:pStyle w:val="Unternehmensportrait"/>
      </w:pPr>
    </w:p>
    <w:p w14:paraId="4E78A1BC" w14:textId="77777777" w:rsidR="005447E6" w:rsidRDefault="005447E6" w:rsidP="005447E6">
      <w:pPr>
        <w:pStyle w:val="Unternehmensportrait"/>
      </w:pPr>
      <w:r>
        <w:t>Familienunternehmen und Global Player</w:t>
      </w:r>
    </w:p>
    <w:p w14:paraId="11D34DC5" w14:textId="04E17D38" w:rsidR="006C7EF7" w:rsidRDefault="005447E6" w:rsidP="005447E6">
      <w:pPr>
        <w:pStyle w:val="Unternehmensportrait"/>
        <w:jc w:val="left"/>
      </w:pPr>
      <w:r>
        <w:t>Rittal wurde im Jahr 1961 gegründet und ist das größte Unternehmen der inhabergeführten Friedhelm Loh Group. Die Unternehmensgruppe ist mit 12 Produktionsstätten und 95 Tochtergesellschaften international erfolgreich. Das Familienunternehmen beschäftigt 12.100 Mitarbeiter und erzielte im Jahr 2023 einen Umsatz von 3 Milliarden Euro. 2023 wurde die Friedhelm Loh Group als „Best Place to Learn“ und „Arbeitgeber der Zukunft“ ausgezeichnet. Rittal erhielt 2024 zum dritten Mal in Folge das Top 100-Siegel als eines der innovativsten mittelständischen Unternehmen in Deutschland.</w:t>
      </w:r>
    </w:p>
    <w:p w14:paraId="2FC83193" w14:textId="77777777" w:rsidR="0043661D" w:rsidRDefault="0043661D" w:rsidP="005447E6">
      <w:pPr>
        <w:pStyle w:val="Unternehmensportrait"/>
        <w:jc w:val="left"/>
      </w:pPr>
    </w:p>
    <w:p w14:paraId="725B4419" w14:textId="77777777" w:rsidR="006C7EF7" w:rsidRDefault="006C7EF7" w:rsidP="00D80B69">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rsidRPr="00681C6A">
        <w:t>Unternehmenskommunikation</w:t>
      </w:r>
    </w:p>
    <w:p w14:paraId="287BC080" w14:textId="77777777" w:rsidR="009E3CD4" w:rsidRPr="008E3C61" w:rsidRDefault="009E3CD4" w:rsidP="00D80B69">
      <w:pPr>
        <w:pStyle w:val="Unternehmenkommunikation"/>
        <w:jc w:val="left"/>
      </w:pPr>
      <w:r w:rsidRPr="008E3C61">
        <w:t>Dr. Carola Hilbrand</w:t>
      </w:r>
      <w:r w:rsidRPr="008E3C61">
        <w:tab/>
        <w:t>Rittal GmbH &amp; Co. 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77777777" w:rsidR="009E3CD4" w:rsidRPr="006F5E94" w:rsidRDefault="009E3CD4" w:rsidP="00D80B69">
      <w:pPr>
        <w:pStyle w:val="Unternehmenkommunikation"/>
        <w:jc w:val="left"/>
        <w:rPr>
          <w:color w:val="auto"/>
        </w:rPr>
      </w:pPr>
      <w:r>
        <w:t>hilbrand</w:t>
      </w:r>
      <w:r w:rsidRPr="00681C6A">
        <w:t>.</w:t>
      </w:r>
      <w:r>
        <w:t>c</w:t>
      </w:r>
      <w:r w:rsidRPr="00681C6A">
        <w:t>@rittal.de</w:t>
      </w:r>
      <w:r w:rsidRPr="00681C6A">
        <w:tab/>
      </w:r>
      <w:hyperlink r:id="rId12" w:history="1">
        <w:r w:rsidRPr="006F5E94">
          <w:rPr>
            <w:rStyle w:val="Hyperlink"/>
            <w:color w:val="auto"/>
            <w:u w:val="none"/>
          </w:rPr>
          <w:t>www.rittal.de</w:t>
        </w:r>
      </w:hyperlink>
    </w:p>
    <w:sectPr w:rsidR="009E3CD4" w:rsidRPr="006F5E94" w:rsidSect="006F01F0">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D3E9E" w14:textId="77777777" w:rsidR="003B2068" w:rsidRDefault="003B2068" w:rsidP="00C437B6">
      <w:r>
        <w:separator/>
      </w:r>
    </w:p>
  </w:endnote>
  <w:endnote w:type="continuationSeparator" w:id="0">
    <w:p w14:paraId="7277C480" w14:textId="77777777" w:rsidR="003B2068" w:rsidRDefault="003B2068" w:rsidP="00C437B6">
      <w:r>
        <w:continuationSeparator/>
      </w:r>
    </w:p>
  </w:endnote>
  <w:endnote w:type="continuationNotice" w:id="1">
    <w:p w14:paraId="41F10197" w14:textId="77777777" w:rsidR="003B2068" w:rsidRDefault="003B20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sidRPr="006270D1">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92A1B" w14:textId="77777777" w:rsidR="003B2068" w:rsidRDefault="003B2068" w:rsidP="00C437B6">
      <w:r>
        <w:separator/>
      </w:r>
    </w:p>
  </w:footnote>
  <w:footnote w:type="continuationSeparator" w:id="0">
    <w:p w14:paraId="6CABC981" w14:textId="77777777" w:rsidR="003B2068" w:rsidRDefault="003B2068" w:rsidP="00C437B6">
      <w:r>
        <w:continuationSeparator/>
      </w:r>
    </w:p>
  </w:footnote>
  <w:footnote w:type="continuationNotice" w:id="1">
    <w:p w14:paraId="5E677EB8" w14:textId="77777777" w:rsidR="003B2068" w:rsidRDefault="003B20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63BD1C9A" w:rsidR="00202595" w:rsidRDefault="0011102D">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F8632E">
      <w:rPr>
        <w:noProof/>
        <w:sz w:val="16"/>
        <w:szCs w:val="16"/>
      </w:rPr>
      <mc:AlternateContent>
        <mc:Choice Requires="wps">
          <w:drawing>
            <wp:anchor distT="0" distB="0" distL="114300" distR="114300" simplePos="0" relativeHeight="251658242" behindDoc="1" locked="0" layoutInCell="0" allowOverlap="1" wp14:anchorId="00F58628" wp14:editId="48A095BF">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2489"/>
    <w:rsid w:val="00027B50"/>
    <w:rsid w:val="000328C9"/>
    <w:rsid w:val="00034685"/>
    <w:rsid w:val="00037FD6"/>
    <w:rsid w:val="00041AE5"/>
    <w:rsid w:val="00047B15"/>
    <w:rsid w:val="000505BB"/>
    <w:rsid w:val="0005285F"/>
    <w:rsid w:val="00052DD2"/>
    <w:rsid w:val="00066920"/>
    <w:rsid w:val="000731D0"/>
    <w:rsid w:val="00073AD1"/>
    <w:rsid w:val="00080930"/>
    <w:rsid w:val="00080ABF"/>
    <w:rsid w:val="00080BC9"/>
    <w:rsid w:val="000902CE"/>
    <w:rsid w:val="000A28F4"/>
    <w:rsid w:val="000A31C0"/>
    <w:rsid w:val="000A716D"/>
    <w:rsid w:val="000C03EA"/>
    <w:rsid w:val="000E4976"/>
    <w:rsid w:val="000E6CF9"/>
    <w:rsid w:val="000E7A2C"/>
    <w:rsid w:val="000F74CA"/>
    <w:rsid w:val="00102D93"/>
    <w:rsid w:val="00103FED"/>
    <w:rsid w:val="00106842"/>
    <w:rsid w:val="0011102D"/>
    <w:rsid w:val="00114302"/>
    <w:rsid w:val="00121A2B"/>
    <w:rsid w:val="00135D2E"/>
    <w:rsid w:val="00140591"/>
    <w:rsid w:val="0014137F"/>
    <w:rsid w:val="001416E9"/>
    <w:rsid w:val="00142068"/>
    <w:rsid w:val="00145F70"/>
    <w:rsid w:val="001519D2"/>
    <w:rsid w:val="00163A74"/>
    <w:rsid w:val="00173AB2"/>
    <w:rsid w:val="001815CB"/>
    <w:rsid w:val="00183AEA"/>
    <w:rsid w:val="00196FEE"/>
    <w:rsid w:val="001A322D"/>
    <w:rsid w:val="001B144D"/>
    <w:rsid w:val="001B189F"/>
    <w:rsid w:val="001B37E5"/>
    <w:rsid w:val="001B7268"/>
    <w:rsid w:val="001D09D4"/>
    <w:rsid w:val="001D23E3"/>
    <w:rsid w:val="001D3154"/>
    <w:rsid w:val="001D4D31"/>
    <w:rsid w:val="001D541D"/>
    <w:rsid w:val="001D555B"/>
    <w:rsid w:val="001D66C3"/>
    <w:rsid w:val="001D6722"/>
    <w:rsid w:val="001E046B"/>
    <w:rsid w:val="001E0870"/>
    <w:rsid w:val="001E4060"/>
    <w:rsid w:val="001E78D8"/>
    <w:rsid w:val="001F08D5"/>
    <w:rsid w:val="001F25B1"/>
    <w:rsid w:val="001F6375"/>
    <w:rsid w:val="002016FD"/>
    <w:rsid w:val="00202595"/>
    <w:rsid w:val="00210789"/>
    <w:rsid w:val="00212D7C"/>
    <w:rsid w:val="00226A52"/>
    <w:rsid w:val="0023718F"/>
    <w:rsid w:val="002404AE"/>
    <w:rsid w:val="002508FE"/>
    <w:rsid w:val="00261340"/>
    <w:rsid w:val="00267984"/>
    <w:rsid w:val="00274BBB"/>
    <w:rsid w:val="00296B8C"/>
    <w:rsid w:val="002B201B"/>
    <w:rsid w:val="002C00E6"/>
    <w:rsid w:val="002C27BB"/>
    <w:rsid w:val="002C3915"/>
    <w:rsid w:val="002C6615"/>
    <w:rsid w:val="002D2830"/>
    <w:rsid w:val="002D34AD"/>
    <w:rsid w:val="002E1F7F"/>
    <w:rsid w:val="002E554A"/>
    <w:rsid w:val="002E63D6"/>
    <w:rsid w:val="002E6814"/>
    <w:rsid w:val="002F782C"/>
    <w:rsid w:val="0030636B"/>
    <w:rsid w:val="00311916"/>
    <w:rsid w:val="0031514E"/>
    <w:rsid w:val="003241F5"/>
    <w:rsid w:val="00330642"/>
    <w:rsid w:val="00334058"/>
    <w:rsid w:val="00346489"/>
    <w:rsid w:val="003602B3"/>
    <w:rsid w:val="00367B14"/>
    <w:rsid w:val="003850B1"/>
    <w:rsid w:val="003911EB"/>
    <w:rsid w:val="00397E80"/>
    <w:rsid w:val="003A7EAF"/>
    <w:rsid w:val="003B2068"/>
    <w:rsid w:val="003B20D2"/>
    <w:rsid w:val="003B413C"/>
    <w:rsid w:val="003C464D"/>
    <w:rsid w:val="003D30D3"/>
    <w:rsid w:val="003D617D"/>
    <w:rsid w:val="003E7525"/>
    <w:rsid w:val="003F5859"/>
    <w:rsid w:val="003F64B7"/>
    <w:rsid w:val="00420861"/>
    <w:rsid w:val="00424077"/>
    <w:rsid w:val="0042557E"/>
    <w:rsid w:val="004305EE"/>
    <w:rsid w:val="004330F3"/>
    <w:rsid w:val="0043378F"/>
    <w:rsid w:val="0043661D"/>
    <w:rsid w:val="00436F94"/>
    <w:rsid w:val="00445DA2"/>
    <w:rsid w:val="00454741"/>
    <w:rsid w:val="00455A6F"/>
    <w:rsid w:val="00455B4F"/>
    <w:rsid w:val="00456F1A"/>
    <w:rsid w:val="004576E4"/>
    <w:rsid w:val="00463DEE"/>
    <w:rsid w:val="004643E3"/>
    <w:rsid w:val="00464413"/>
    <w:rsid w:val="00465118"/>
    <w:rsid w:val="004717C6"/>
    <w:rsid w:val="004801E9"/>
    <w:rsid w:val="004845A9"/>
    <w:rsid w:val="004860F9"/>
    <w:rsid w:val="00486A98"/>
    <w:rsid w:val="00492AB6"/>
    <w:rsid w:val="00496185"/>
    <w:rsid w:val="004A1EF7"/>
    <w:rsid w:val="004A5CF9"/>
    <w:rsid w:val="004B4471"/>
    <w:rsid w:val="004B73D1"/>
    <w:rsid w:val="004C5942"/>
    <w:rsid w:val="004D56BD"/>
    <w:rsid w:val="004E4697"/>
    <w:rsid w:val="004F229F"/>
    <w:rsid w:val="00512F78"/>
    <w:rsid w:val="00513BB5"/>
    <w:rsid w:val="00531C4E"/>
    <w:rsid w:val="005447E6"/>
    <w:rsid w:val="00545693"/>
    <w:rsid w:val="005467FA"/>
    <w:rsid w:val="0055018D"/>
    <w:rsid w:val="005507B0"/>
    <w:rsid w:val="00551B4B"/>
    <w:rsid w:val="00551F1D"/>
    <w:rsid w:val="00556081"/>
    <w:rsid w:val="0056140C"/>
    <w:rsid w:val="00561C3D"/>
    <w:rsid w:val="00562F5C"/>
    <w:rsid w:val="00565402"/>
    <w:rsid w:val="00570B86"/>
    <w:rsid w:val="00571F5C"/>
    <w:rsid w:val="0057573C"/>
    <w:rsid w:val="005765F7"/>
    <w:rsid w:val="005826C8"/>
    <w:rsid w:val="00583DC4"/>
    <w:rsid w:val="00584C14"/>
    <w:rsid w:val="005869F0"/>
    <w:rsid w:val="005963F1"/>
    <w:rsid w:val="005976C3"/>
    <w:rsid w:val="005A3C61"/>
    <w:rsid w:val="005A48AA"/>
    <w:rsid w:val="005B5B38"/>
    <w:rsid w:val="005C1A34"/>
    <w:rsid w:val="005C359E"/>
    <w:rsid w:val="005C7220"/>
    <w:rsid w:val="005D33D3"/>
    <w:rsid w:val="005D7486"/>
    <w:rsid w:val="005E794B"/>
    <w:rsid w:val="005F47D3"/>
    <w:rsid w:val="005F7036"/>
    <w:rsid w:val="00600BEE"/>
    <w:rsid w:val="00603C6B"/>
    <w:rsid w:val="00612564"/>
    <w:rsid w:val="00613397"/>
    <w:rsid w:val="0062227F"/>
    <w:rsid w:val="006270D1"/>
    <w:rsid w:val="00643D43"/>
    <w:rsid w:val="006467B0"/>
    <w:rsid w:val="00650E38"/>
    <w:rsid w:val="00654411"/>
    <w:rsid w:val="00654F16"/>
    <w:rsid w:val="006559FE"/>
    <w:rsid w:val="00655CCF"/>
    <w:rsid w:val="006701FE"/>
    <w:rsid w:val="00681C6A"/>
    <w:rsid w:val="006A2213"/>
    <w:rsid w:val="006B5DFF"/>
    <w:rsid w:val="006C0224"/>
    <w:rsid w:val="006C2B8D"/>
    <w:rsid w:val="006C349A"/>
    <w:rsid w:val="006C5472"/>
    <w:rsid w:val="006C6990"/>
    <w:rsid w:val="006C7EF7"/>
    <w:rsid w:val="006D5EAA"/>
    <w:rsid w:val="006E716B"/>
    <w:rsid w:val="006F01F0"/>
    <w:rsid w:val="006F37EB"/>
    <w:rsid w:val="006F7227"/>
    <w:rsid w:val="00701182"/>
    <w:rsid w:val="00712CC8"/>
    <w:rsid w:val="00720C73"/>
    <w:rsid w:val="007315EA"/>
    <w:rsid w:val="007379AB"/>
    <w:rsid w:val="00737D29"/>
    <w:rsid w:val="00746CDC"/>
    <w:rsid w:val="00751064"/>
    <w:rsid w:val="007568B6"/>
    <w:rsid w:val="00760BC1"/>
    <w:rsid w:val="00763F48"/>
    <w:rsid w:val="00764CC0"/>
    <w:rsid w:val="00764D35"/>
    <w:rsid w:val="00770C47"/>
    <w:rsid w:val="0078113F"/>
    <w:rsid w:val="007B028A"/>
    <w:rsid w:val="007B5C6E"/>
    <w:rsid w:val="007B5D9D"/>
    <w:rsid w:val="007C2C27"/>
    <w:rsid w:val="007C4F6B"/>
    <w:rsid w:val="007D60A7"/>
    <w:rsid w:val="007D7AE2"/>
    <w:rsid w:val="007F4C7B"/>
    <w:rsid w:val="00801528"/>
    <w:rsid w:val="00803C32"/>
    <w:rsid w:val="00805E8F"/>
    <w:rsid w:val="0081011A"/>
    <w:rsid w:val="008142B9"/>
    <w:rsid w:val="008159FC"/>
    <w:rsid w:val="00816972"/>
    <w:rsid w:val="00823D00"/>
    <w:rsid w:val="00825A80"/>
    <w:rsid w:val="008268E0"/>
    <w:rsid w:val="008337AC"/>
    <w:rsid w:val="00842C9E"/>
    <w:rsid w:val="0084780B"/>
    <w:rsid w:val="00882E9A"/>
    <w:rsid w:val="00886E96"/>
    <w:rsid w:val="00895E52"/>
    <w:rsid w:val="008A6F5E"/>
    <w:rsid w:val="008A7BA9"/>
    <w:rsid w:val="008B73A5"/>
    <w:rsid w:val="008B74D8"/>
    <w:rsid w:val="008C2E61"/>
    <w:rsid w:val="008C6A5F"/>
    <w:rsid w:val="008E3BE5"/>
    <w:rsid w:val="008E4F57"/>
    <w:rsid w:val="008F0360"/>
    <w:rsid w:val="008F2BBC"/>
    <w:rsid w:val="008F7BA0"/>
    <w:rsid w:val="0090576A"/>
    <w:rsid w:val="009058E3"/>
    <w:rsid w:val="00917014"/>
    <w:rsid w:val="00917611"/>
    <w:rsid w:val="009273C4"/>
    <w:rsid w:val="009330A8"/>
    <w:rsid w:val="00936BAF"/>
    <w:rsid w:val="0094452A"/>
    <w:rsid w:val="00947C4F"/>
    <w:rsid w:val="00952AE8"/>
    <w:rsid w:val="00961EC0"/>
    <w:rsid w:val="00965C73"/>
    <w:rsid w:val="0096623D"/>
    <w:rsid w:val="009662ED"/>
    <w:rsid w:val="009750EB"/>
    <w:rsid w:val="00983B81"/>
    <w:rsid w:val="00983F97"/>
    <w:rsid w:val="00984404"/>
    <w:rsid w:val="009941FF"/>
    <w:rsid w:val="00996B25"/>
    <w:rsid w:val="009A0F9D"/>
    <w:rsid w:val="009B7BB3"/>
    <w:rsid w:val="009C1B4D"/>
    <w:rsid w:val="009C2025"/>
    <w:rsid w:val="009C27EC"/>
    <w:rsid w:val="009D411D"/>
    <w:rsid w:val="009D4B77"/>
    <w:rsid w:val="009D709C"/>
    <w:rsid w:val="009D717A"/>
    <w:rsid w:val="009E0927"/>
    <w:rsid w:val="009E0DC3"/>
    <w:rsid w:val="009E3CD4"/>
    <w:rsid w:val="009E4D10"/>
    <w:rsid w:val="009E56C8"/>
    <w:rsid w:val="009E72D0"/>
    <w:rsid w:val="009F0ED1"/>
    <w:rsid w:val="009F3123"/>
    <w:rsid w:val="009F3907"/>
    <w:rsid w:val="009F3FD2"/>
    <w:rsid w:val="009F5F83"/>
    <w:rsid w:val="00A013AD"/>
    <w:rsid w:val="00A0608C"/>
    <w:rsid w:val="00A23870"/>
    <w:rsid w:val="00A23FD7"/>
    <w:rsid w:val="00A252E7"/>
    <w:rsid w:val="00A26630"/>
    <w:rsid w:val="00A35BB6"/>
    <w:rsid w:val="00A5073D"/>
    <w:rsid w:val="00A51035"/>
    <w:rsid w:val="00A51E5F"/>
    <w:rsid w:val="00A546E9"/>
    <w:rsid w:val="00A553E4"/>
    <w:rsid w:val="00A617EE"/>
    <w:rsid w:val="00A61F91"/>
    <w:rsid w:val="00A62FA2"/>
    <w:rsid w:val="00A64CF2"/>
    <w:rsid w:val="00A66242"/>
    <w:rsid w:val="00A71BED"/>
    <w:rsid w:val="00A73C13"/>
    <w:rsid w:val="00A80FA8"/>
    <w:rsid w:val="00A85C83"/>
    <w:rsid w:val="00A90FC3"/>
    <w:rsid w:val="00A9241A"/>
    <w:rsid w:val="00AA0BDC"/>
    <w:rsid w:val="00AA6A2B"/>
    <w:rsid w:val="00AB1034"/>
    <w:rsid w:val="00AB2706"/>
    <w:rsid w:val="00AB6117"/>
    <w:rsid w:val="00AC391D"/>
    <w:rsid w:val="00AC54D4"/>
    <w:rsid w:val="00AC5FD5"/>
    <w:rsid w:val="00AD2615"/>
    <w:rsid w:val="00AD31D8"/>
    <w:rsid w:val="00AD5C77"/>
    <w:rsid w:val="00AD75F3"/>
    <w:rsid w:val="00AE4DF3"/>
    <w:rsid w:val="00B035EB"/>
    <w:rsid w:val="00B1187E"/>
    <w:rsid w:val="00B211E6"/>
    <w:rsid w:val="00B2313A"/>
    <w:rsid w:val="00B30E2A"/>
    <w:rsid w:val="00B31743"/>
    <w:rsid w:val="00B317B0"/>
    <w:rsid w:val="00B328DC"/>
    <w:rsid w:val="00B42CC3"/>
    <w:rsid w:val="00B42F9B"/>
    <w:rsid w:val="00B447EF"/>
    <w:rsid w:val="00B462C6"/>
    <w:rsid w:val="00B5087C"/>
    <w:rsid w:val="00B60110"/>
    <w:rsid w:val="00B64990"/>
    <w:rsid w:val="00B651CD"/>
    <w:rsid w:val="00B70890"/>
    <w:rsid w:val="00B75E7A"/>
    <w:rsid w:val="00B80B57"/>
    <w:rsid w:val="00B87353"/>
    <w:rsid w:val="00B921A4"/>
    <w:rsid w:val="00B9325B"/>
    <w:rsid w:val="00B9440A"/>
    <w:rsid w:val="00B94BA5"/>
    <w:rsid w:val="00BA0528"/>
    <w:rsid w:val="00BB7704"/>
    <w:rsid w:val="00BC1FB0"/>
    <w:rsid w:val="00BD1E6B"/>
    <w:rsid w:val="00BE51BB"/>
    <w:rsid w:val="00BF530D"/>
    <w:rsid w:val="00C02C18"/>
    <w:rsid w:val="00C0410E"/>
    <w:rsid w:val="00C136C1"/>
    <w:rsid w:val="00C21806"/>
    <w:rsid w:val="00C27777"/>
    <w:rsid w:val="00C360DB"/>
    <w:rsid w:val="00C361B2"/>
    <w:rsid w:val="00C40907"/>
    <w:rsid w:val="00C437B6"/>
    <w:rsid w:val="00C45998"/>
    <w:rsid w:val="00C52764"/>
    <w:rsid w:val="00C6511C"/>
    <w:rsid w:val="00C707D4"/>
    <w:rsid w:val="00C76E54"/>
    <w:rsid w:val="00C7714F"/>
    <w:rsid w:val="00C83CEA"/>
    <w:rsid w:val="00C85246"/>
    <w:rsid w:val="00C933FC"/>
    <w:rsid w:val="00C9738B"/>
    <w:rsid w:val="00CA22D6"/>
    <w:rsid w:val="00CA28D3"/>
    <w:rsid w:val="00CA3B08"/>
    <w:rsid w:val="00CB1B61"/>
    <w:rsid w:val="00CB354C"/>
    <w:rsid w:val="00CC229D"/>
    <w:rsid w:val="00CC3274"/>
    <w:rsid w:val="00CC49EC"/>
    <w:rsid w:val="00CC4D00"/>
    <w:rsid w:val="00CC57AA"/>
    <w:rsid w:val="00CD6303"/>
    <w:rsid w:val="00CD7C6C"/>
    <w:rsid w:val="00CE3C27"/>
    <w:rsid w:val="00CE49E7"/>
    <w:rsid w:val="00CE4AE8"/>
    <w:rsid w:val="00CF483A"/>
    <w:rsid w:val="00CF7702"/>
    <w:rsid w:val="00D02577"/>
    <w:rsid w:val="00D02D5B"/>
    <w:rsid w:val="00D109A1"/>
    <w:rsid w:val="00D205F9"/>
    <w:rsid w:val="00D238FA"/>
    <w:rsid w:val="00D24057"/>
    <w:rsid w:val="00D2409E"/>
    <w:rsid w:val="00D32701"/>
    <w:rsid w:val="00D3472B"/>
    <w:rsid w:val="00D37EE7"/>
    <w:rsid w:val="00D41E1D"/>
    <w:rsid w:val="00D42313"/>
    <w:rsid w:val="00D42AB0"/>
    <w:rsid w:val="00D50320"/>
    <w:rsid w:val="00D5549E"/>
    <w:rsid w:val="00D55A7A"/>
    <w:rsid w:val="00D60F19"/>
    <w:rsid w:val="00D72495"/>
    <w:rsid w:val="00D746F4"/>
    <w:rsid w:val="00D80B69"/>
    <w:rsid w:val="00D81746"/>
    <w:rsid w:val="00D92FEF"/>
    <w:rsid w:val="00D94EEB"/>
    <w:rsid w:val="00DA0AC1"/>
    <w:rsid w:val="00DA78A6"/>
    <w:rsid w:val="00DC7953"/>
    <w:rsid w:val="00DC7BEC"/>
    <w:rsid w:val="00DD48DF"/>
    <w:rsid w:val="00DF3CF6"/>
    <w:rsid w:val="00E02B1A"/>
    <w:rsid w:val="00E02D8D"/>
    <w:rsid w:val="00E06560"/>
    <w:rsid w:val="00E06784"/>
    <w:rsid w:val="00E15261"/>
    <w:rsid w:val="00E15F00"/>
    <w:rsid w:val="00E32083"/>
    <w:rsid w:val="00E34AB9"/>
    <w:rsid w:val="00E4364C"/>
    <w:rsid w:val="00E43B92"/>
    <w:rsid w:val="00E46942"/>
    <w:rsid w:val="00E51818"/>
    <w:rsid w:val="00E53BF4"/>
    <w:rsid w:val="00E56AA3"/>
    <w:rsid w:val="00E57FFA"/>
    <w:rsid w:val="00E6173E"/>
    <w:rsid w:val="00E61C9A"/>
    <w:rsid w:val="00E65039"/>
    <w:rsid w:val="00E73EDB"/>
    <w:rsid w:val="00E77642"/>
    <w:rsid w:val="00E77A77"/>
    <w:rsid w:val="00E87F39"/>
    <w:rsid w:val="00E905EE"/>
    <w:rsid w:val="00E90CB9"/>
    <w:rsid w:val="00E963FD"/>
    <w:rsid w:val="00E96A16"/>
    <w:rsid w:val="00EA5352"/>
    <w:rsid w:val="00EA6C6A"/>
    <w:rsid w:val="00EB1ED8"/>
    <w:rsid w:val="00EB5B7B"/>
    <w:rsid w:val="00EB7365"/>
    <w:rsid w:val="00EC11F7"/>
    <w:rsid w:val="00EC2DAD"/>
    <w:rsid w:val="00EC753F"/>
    <w:rsid w:val="00ED3D20"/>
    <w:rsid w:val="00ED4E64"/>
    <w:rsid w:val="00ED5A38"/>
    <w:rsid w:val="00EE2E8D"/>
    <w:rsid w:val="00EE437A"/>
    <w:rsid w:val="00EE7002"/>
    <w:rsid w:val="00EF147F"/>
    <w:rsid w:val="00F04645"/>
    <w:rsid w:val="00F056CC"/>
    <w:rsid w:val="00F071DD"/>
    <w:rsid w:val="00F13D08"/>
    <w:rsid w:val="00F17F7F"/>
    <w:rsid w:val="00F31F6F"/>
    <w:rsid w:val="00F34793"/>
    <w:rsid w:val="00F46C85"/>
    <w:rsid w:val="00F53B77"/>
    <w:rsid w:val="00F56180"/>
    <w:rsid w:val="00F57A7E"/>
    <w:rsid w:val="00F60843"/>
    <w:rsid w:val="00F61379"/>
    <w:rsid w:val="00F712DD"/>
    <w:rsid w:val="00F77921"/>
    <w:rsid w:val="00F83430"/>
    <w:rsid w:val="00F8632E"/>
    <w:rsid w:val="00F86C38"/>
    <w:rsid w:val="00F8709F"/>
    <w:rsid w:val="00F90E37"/>
    <w:rsid w:val="00F91010"/>
    <w:rsid w:val="00FA2A42"/>
    <w:rsid w:val="00FB1403"/>
    <w:rsid w:val="00FB4441"/>
    <w:rsid w:val="00FB4BC9"/>
    <w:rsid w:val="00FC1255"/>
    <w:rsid w:val="00FC1403"/>
    <w:rsid w:val="00FC16B2"/>
    <w:rsid w:val="00FC219B"/>
    <w:rsid w:val="00FC3A8C"/>
    <w:rsid w:val="00FC79EB"/>
    <w:rsid w:val="00FD1961"/>
    <w:rsid w:val="00FD36F0"/>
    <w:rsid w:val="00FD3C4D"/>
    <w:rsid w:val="00FD4280"/>
    <w:rsid w:val="00FD436A"/>
    <w:rsid w:val="00FD4CFC"/>
    <w:rsid w:val="00FD54CA"/>
    <w:rsid w:val="00FD551F"/>
    <w:rsid w:val="00FE027D"/>
    <w:rsid w:val="00FE0E5D"/>
    <w:rsid w:val="00FE5478"/>
    <w:rsid w:val="00FF2EC6"/>
    <w:rsid w:val="00FF73D6"/>
    <w:rsid w:val="013A1EC3"/>
    <w:rsid w:val="036AD8CC"/>
    <w:rsid w:val="0537BAAD"/>
    <w:rsid w:val="10A8351F"/>
    <w:rsid w:val="25B5C2AF"/>
    <w:rsid w:val="2961C1F9"/>
    <w:rsid w:val="2EC592D6"/>
    <w:rsid w:val="3CF96E67"/>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DF4152-0DC9-4702-8DB8-C930F8BBE64A}">
  <ds:schemaRefs>
    <ds:schemaRef ds:uri="http://schemas.microsoft.com/sharepoint/v3/contenttype/forms"/>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077DFAD1-89DB-424D-81E0-9E590631B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1E0435-1474-4BD3-B68D-82F4090433F6}">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5918</Characters>
  <Application>Microsoft Office Word</Application>
  <DocSecurity>0</DocSecurity>
  <Lines>49</Lines>
  <Paragraphs>13</Paragraphs>
  <ScaleCrop>false</ScaleCrop>
  <Company>OCM GmbH</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Patricia Spaeth</cp:lastModifiedBy>
  <cp:revision>14</cp:revision>
  <cp:lastPrinted>2024-01-30T02:20:00Z</cp:lastPrinted>
  <dcterms:created xsi:type="dcterms:W3CDTF">2025-03-07T13:39:00Z</dcterms:created>
  <dcterms:modified xsi:type="dcterms:W3CDTF">2025-04-01T06:31:00Z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